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FCEC71" w14:textId="6EF791B9" w:rsidR="00C15524" w:rsidRPr="00C15524" w:rsidRDefault="00C15524" w:rsidP="00C15524">
      <w:pPr>
        <w:spacing w:after="0"/>
        <w:rPr>
          <w:rFonts w:ascii="Arial" w:hAnsi="Arial" w:cs="Arial"/>
          <w:sz w:val="24"/>
          <w:szCs w:val="24"/>
          <w:lang w:val="es-ES"/>
        </w:rPr>
      </w:pPr>
      <w:r w:rsidRPr="00C15524">
        <w:rPr>
          <w:rFonts w:ascii="Arial" w:hAnsi="Arial" w:cs="Arial"/>
          <w:sz w:val="24"/>
          <w:szCs w:val="24"/>
          <w:lang w:val="es-ES"/>
        </w:rPr>
        <w:t xml:space="preserve">Mocoa, </w:t>
      </w:r>
      <w:r w:rsidR="00FC0017">
        <w:rPr>
          <w:rFonts w:ascii="Arial" w:hAnsi="Arial" w:cs="Arial"/>
          <w:sz w:val="24"/>
          <w:szCs w:val="24"/>
          <w:lang w:val="es-ES"/>
        </w:rPr>
        <w:t>6</w:t>
      </w:r>
      <w:r w:rsidRPr="00C15524">
        <w:rPr>
          <w:rFonts w:ascii="Arial" w:hAnsi="Arial" w:cs="Arial"/>
          <w:sz w:val="24"/>
          <w:szCs w:val="24"/>
          <w:lang w:val="es-ES"/>
        </w:rPr>
        <w:t xml:space="preserve"> de </w:t>
      </w:r>
      <w:r w:rsidR="005121B6">
        <w:rPr>
          <w:rFonts w:ascii="Arial" w:hAnsi="Arial" w:cs="Arial"/>
          <w:sz w:val="24"/>
          <w:szCs w:val="24"/>
          <w:lang w:val="es-ES"/>
        </w:rPr>
        <w:t>noviembre</w:t>
      </w:r>
      <w:r w:rsidRPr="00C15524">
        <w:rPr>
          <w:rFonts w:ascii="Arial" w:hAnsi="Arial" w:cs="Arial"/>
          <w:sz w:val="24"/>
          <w:szCs w:val="24"/>
          <w:lang w:val="es-ES"/>
        </w:rPr>
        <w:t xml:space="preserve"> de 2025</w:t>
      </w:r>
    </w:p>
    <w:p w14:paraId="203C1A0E" w14:textId="77777777" w:rsidR="00C15524" w:rsidRDefault="00C15524" w:rsidP="00C15524">
      <w:pPr>
        <w:spacing w:after="0"/>
        <w:rPr>
          <w:rFonts w:ascii="Arial" w:hAnsi="Arial" w:cs="Arial"/>
          <w:sz w:val="24"/>
          <w:szCs w:val="24"/>
          <w:lang w:val="es-ES"/>
        </w:rPr>
      </w:pPr>
    </w:p>
    <w:p w14:paraId="3A90D96B" w14:textId="5BB49201" w:rsidR="00C15524" w:rsidRPr="00C15524" w:rsidRDefault="00C15524" w:rsidP="006D41D8">
      <w:pPr>
        <w:tabs>
          <w:tab w:val="left" w:pos="912"/>
        </w:tabs>
        <w:spacing w:after="0"/>
        <w:rPr>
          <w:rFonts w:ascii="Arial" w:hAnsi="Arial" w:cs="Arial"/>
          <w:sz w:val="24"/>
          <w:szCs w:val="24"/>
          <w:lang w:val="es-ES"/>
        </w:rPr>
      </w:pPr>
    </w:p>
    <w:p w14:paraId="04034C8B" w14:textId="2EDDB2E9" w:rsidR="00C97EC9" w:rsidRPr="00C15524" w:rsidRDefault="00C15524" w:rsidP="00C15524">
      <w:pPr>
        <w:spacing w:after="0"/>
        <w:rPr>
          <w:rFonts w:ascii="Arial" w:hAnsi="Arial" w:cs="Arial"/>
          <w:b/>
          <w:bCs/>
          <w:sz w:val="24"/>
          <w:szCs w:val="24"/>
          <w:lang w:val="es-ES"/>
        </w:rPr>
      </w:pPr>
      <w:r w:rsidRPr="00C15524">
        <w:rPr>
          <w:rFonts w:ascii="Arial" w:hAnsi="Arial" w:cs="Arial"/>
          <w:b/>
          <w:bCs/>
          <w:sz w:val="24"/>
          <w:szCs w:val="24"/>
          <w:lang w:val="es-ES"/>
        </w:rPr>
        <w:t>Señores:</w:t>
      </w:r>
    </w:p>
    <w:p w14:paraId="5893A226" w14:textId="4BF3FA94" w:rsidR="00C15524" w:rsidRPr="00C15524" w:rsidRDefault="00C15524" w:rsidP="00C15524">
      <w:pPr>
        <w:spacing w:after="0"/>
        <w:rPr>
          <w:rFonts w:ascii="Arial" w:hAnsi="Arial" w:cs="Arial"/>
          <w:b/>
          <w:bCs/>
          <w:sz w:val="24"/>
          <w:szCs w:val="24"/>
          <w:lang w:val="es-ES"/>
        </w:rPr>
      </w:pPr>
      <w:r w:rsidRPr="00C15524">
        <w:rPr>
          <w:rFonts w:ascii="Arial" w:hAnsi="Arial" w:cs="Arial"/>
          <w:b/>
          <w:bCs/>
          <w:sz w:val="24"/>
          <w:szCs w:val="24"/>
          <w:lang w:val="es-ES"/>
        </w:rPr>
        <w:t>Patrimonio Natural</w:t>
      </w:r>
    </w:p>
    <w:p w14:paraId="70D82EB0" w14:textId="2F79B685" w:rsidR="00C15524" w:rsidRPr="00C15524" w:rsidRDefault="00C15524" w:rsidP="00C15524">
      <w:pPr>
        <w:spacing w:after="0"/>
        <w:rPr>
          <w:rFonts w:ascii="Arial" w:hAnsi="Arial" w:cs="Arial"/>
          <w:b/>
          <w:bCs/>
          <w:sz w:val="24"/>
          <w:szCs w:val="24"/>
          <w:lang w:val="es-ES"/>
        </w:rPr>
      </w:pPr>
      <w:r w:rsidRPr="00C15524">
        <w:rPr>
          <w:rFonts w:ascii="Arial" w:hAnsi="Arial" w:cs="Arial"/>
          <w:b/>
          <w:bCs/>
          <w:sz w:val="24"/>
          <w:szCs w:val="24"/>
          <w:lang w:val="es-ES"/>
        </w:rPr>
        <w:t>Bogotá D.E.</w:t>
      </w:r>
    </w:p>
    <w:p w14:paraId="7410110E" w14:textId="77777777" w:rsidR="00C15524" w:rsidRDefault="00C15524" w:rsidP="00C15524">
      <w:pPr>
        <w:spacing w:after="0"/>
        <w:rPr>
          <w:rFonts w:ascii="Arial" w:hAnsi="Arial" w:cs="Arial"/>
          <w:sz w:val="24"/>
          <w:szCs w:val="24"/>
          <w:lang w:val="es-ES"/>
        </w:rPr>
      </w:pPr>
    </w:p>
    <w:p w14:paraId="2A09E6CE" w14:textId="77777777" w:rsidR="00B625F2" w:rsidRPr="00C15524" w:rsidRDefault="00B625F2" w:rsidP="00C15524">
      <w:pPr>
        <w:spacing w:after="0"/>
        <w:rPr>
          <w:rFonts w:ascii="Arial" w:hAnsi="Arial" w:cs="Arial"/>
          <w:sz w:val="24"/>
          <w:szCs w:val="24"/>
          <w:lang w:val="es-ES"/>
        </w:rPr>
      </w:pPr>
    </w:p>
    <w:p w14:paraId="6A39BEF4" w14:textId="7796B89A" w:rsidR="00C15524" w:rsidRDefault="00C15524" w:rsidP="009C3E2D">
      <w:pPr>
        <w:tabs>
          <w:tab w:val="left" w:pos="708"/>
          <w:tab w:val="left" w:pos="1416"/>
          <w:tab w:val="left" w:pos="2124"/>
          <w:tab w:val="left" w:pos="2832"/>
          <w:tab w:val="left" w:pos="3636"/>
        </w:tabs>
        <w:spacing w:after="0"/>
        <w:rPr>
          <w:rFonts w:ascii="Arial" w:hAnsi="Arial" w:cs="Arial"/>
          <w:sz w:val="24"/>
          <w:szCs w:val="24"/>
          <w:lang w:val="es-ES"/>
        </w:rPr>
      </w:pPr>
      <w:r w:rsidRPr="00B625F2">
        <w:rPr>
          <w:rFonts w:ascii="Arial" w:hAnsi="Arial" w:cs="Arial"/>
          <w:b/>
          <w:bCs/>
          <w:sz w:val="24"/>
          <w:szCs w:val="24"/>
          <w:lang w:val="es-ES"/>
        </w:rPr>
        <w:t>Asunto:</w:t>
      </w:r>
      <w:r w:rsidRPr="00C15524">
        <w:rPr>
          <w:rFonts w:ascii="Arial" w:hAnsi="Arial" w:cs="Arial"/>
          <w:sz w:val="24"/>
          <w:szCs w:val="24"/>
          <w:lang w:val="es-ES"/>
        </w:rPr>
        <w:t xml:space="preserve"> </w:t>
      </w:r>
      <w:r w:rsidRPr="00C15524">
        <w:rPr>
          <w:rFonts w:ascii="Arial" w:hAnsi="Arial" w:cs="Arial"/>
          <w:sz w:val="24"/>
          <w:szCs w:val="24"/>
          <w:lang w:val="es-ES"/>
        </w:rPr>
        <w:tab/>
      </w:r>
      <w:r>
        <w:rPr>
          <w:rFonts w:ascii="Arial" w:hAnsi="Arial" w:cs="Arial"/>
          <w:sz w:val="24"/>
          <w:szCs w:val="24"/>
          <w:lang w:val="es-ES"/>
        </w:rPr>
        <w:t xml:space="preserve">Informe </w:t>
      </w:r>
      <w:r w:rsidR="00FC0017">
        <w:rPr>
          <w:rFonts w:ascii="Arial" w:hAnsi="Arial" w:cs="Arial"/>
          <w:sz w:val="24"/>
          <w:szCs w:val="24"/>
          <w:lang w:val="es-ES"/>
        </w:rPr>
        <w:t>octubre</w:t>
      </w:r>
      <w:r w:rsidR="00CC696B">
        <w:rPr>
          <w:rFonts w:ascii="Arial" w:hAnsi="Arial" w:cs="Arial"/>
          <w:sz w:val="24"/>
          <w:szCs w:val="24"/>
          <w:lang w:val="es-ES"/>
        </w:rPr>
        <w:t xml:space="preserve"> 2025</w:t>
      </w:r>
      <w:r w:rsidR="009C3E2D">
        <w:rPr>
          <w:rFonts w:ascii="Arial" w:hAnsi="Arial" w:cs="Arial"/>
          <w:sz w:val="24"/>
          <w:szCs w:val="24"/>
          <w:lang w:val="es-ES"/>
        </w:rPr>
        <w:tab/>
      </w:r>
    </w:p>
    <w:p w14:paraId="2093F068" w14:textId="77777777" w:rsidR="00C15524" w:rsidRDefault="00C15524" w:rsidP="00C15524">
      <w:pPr>
        <w:spacing w:after="0"/>
        <w:rPr>
          <w:rFonts w:ascii="Arial" w:hAnsi="Arial" w:cs="Arial"/>
          <w:sz w:val="24"/>
          <w:szCs w:val="24"/>
          <w:lang w:val="es-ES"/>
        </w:rPr>
      </w:pPr>
    </w:p>
    <w:p w14:paraId="041A6430" w14:textId="5371F3E6" w:rsidR="00C15524" w:rsidRDefault="00C15524" w:rsidP="00C15524">
      <w:pPr>
        <w:spacing w:after="0"/>
        <w:rPr>
          <w:rFonts w:ascii="Arial" w:hAnsi="Arial" w:cs="Arial"/>
          <w:sz w:val="24"/>
          <w:szCs w:val="24"/>
          <w:lang w:val="es-ES"/>
        </w:rPr>
      </w:pPr>
    </w:p>
    <w:p w14:paraId="339AD407" w14:textId="5EB3FFFA" w:rsidR="00C15524" w:rsidRDefault="00C15524" w:rsidP="00C15524">
      <w:pPr>
        <w:spacing w:after="0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Atento Saludo:</w:t>
      </w:r>
    </w:p>
    <w:p w14:paraId="59B673BB" w14:textId="48D3C411" w:rsidR="00C15524" w:rsidRDefault="00C15524" w:rsidP="00C15524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Adjunto informe al mes de </w:t>
      </w:r>
      <w:r w:rsidR="00FC0017">
        <w:rPr>
          <w:rFonts w:ascii="Arial" w:hAnsi="Arial" w:cs="Arial"/>
          <w:sz w:val="24"/>
          <w:szCs w:val="24"/>
          <w:lang w:val="es-ES"/>
        </w:rPr>
        <w:t>octu</w:t>
      </w:r>
      <w:r w:rsidR="005121B6">
        <w:rPr>
          <w:rFonts w:ascii="Arial" w:hAnsi="Arial" w:cs="Arial"/>
          <w:sz w:val="24"/>
          <w:szCs w:val="24"/>
          <w:lang w:val="es-ES"/>
        </w:rPr>
        <w:t>bre</w:t>
      </w:r>
      <w:r>
        <w:rPr>
          <w:rFonts w:ascii="Arial" w:hAnsi="Arial" w:cs="Arial"/>
          <w:sz w:val="24"/>
          <w:szCs w:val="24"/>
          <w:lang w:val="es-ES"/>
        </w:rPr>
        <w:t xml:space="preserve"> del convenio c</w:t>
      </w:r>
      <w:r w:rsidR="00FC0017">
        <w:rPr>
          <w:rFonts w:ascii="Arial" w:hAnsi="Arial" w:cs="Arial"/>
          <w:sz w:val="24"/>
          <w:szCs w:val="24"/>
          <w:lang w:val="es-ES"/>
        </w:rPr>
        <w:t>on el Instituto UNI</w:t>
      </w:r>
      <w:r>
        <w:rPr>
          <w:rFonts w:ascii="Arial" w:hAnsi="Arial" w:cs="Arial"/>
          <w:sz w:val="24"/>
          <w:szCs w:val="24"/>
          <w:lang w:val="es-ES"/>
        </w:rPr>
        <w:t>Put</w:t>
      </w:r>
      <w:r w:rsidR="00FC0017">
        <w:rPr>
          <w:rFonts w:ascii="Arial" w:hAnsi="Arial" w:cs="Arial"/>
          <w:sz w:val="24"/>
          <w:szCs w:val="24"/>
          <w:lang w:val="es-ES"/>
        </w:rPr>
        <w:t>umayo con Patrimonio Natural</w:t>
      </w:r>
      <w:r>
        <w:rPr>
          <w:rFonts w:ascii="Arial" w:hAnsi="Arial" w:cs="Arial"/>
          <w:sz w:val="24"/>
          <w:szCs w:val="24"/>
          <w:lang w:val="es-ES"/>
        </w:rPr>
        <w:t xml:space="preserve">, </w:t>
      </w:r>
      <w:r w:rsidRPr="00C15524">
        <w:rPr>
          <w:rFonts w:ascii="Arial" w:hAnsi="Arial" w:cs="Arial"/>
          <w:sz w:val="24"/>
          <w:szCs w:val="24"/>
          <w:lang w:val="es-ES"/>
        </w:rPr>
        <w:t>(SUBACUERDO) VA II No. 002 DE 2024 del acuerdo marco VAII No 017 de 2024</w:t>
      </w:r>
      <w:r>
        <w:rPr>
          <w:rFonts w:ascii="Arial" w:hAnsi="Arial" w:cs="Arial"/>
          <w:sz w:val="24"/>
          <w:szCs w:val="24"/>
          <w:lang w:val="es-ES"/>
        </w:rPr>
        <w:t>.</w:t>
      </w:r>
    </w:p>
    <w:p w14:paraId="5CC7CAAF" w14:textId="77777777" w:rsidR="00CC696B" w:rsidRDefault="00CC696B" w:rsidP="00C15524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</w:p>
    <w:p w14:paraId="21BEBC2F" w14:textId="785BA856" w:rsidR="00C15524" w:rsidRDefault="00C15524" w:rsidP="00C15524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Para el presente informe se anexa los siguientes soportes:</w:t>
      </w:r>
    </w:p>
    <w:p w14:paraId="2FC5F494" w14:textId="77777777" w:rsidR="00C15524" w:rsidRDefault="00C15524" w:rsidP="00C15524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</w:p>
    <w:p w14:paraId="7B877BB1" w14:textId="0E0AA66C" w:rsidR="00C15524" w:rsidRPr="00C15524" w:rsidRDefault="00C15524" w:rsidP="00C15524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Informe Financiero</w:t>
      </w:r>
      <w:r w:rsidR="00A84DE9">
        <w:rPr>
          <w:rFonts w:ascii="Arial" w:hAnsi="Arial" w:cs="Arial"/>
          <w:sz w:val="24"/>
          <w:szCs w:val="24"/>
          <w:lang w:val="es-ES"/>
        </w:rPr>
        <w:t xml:space="preserve"> Excel</w:t>
      </w:r>
    </w:p>
    <w:p w14:paraId="5A6A4E28" w14:textId="4CB5F511" w:rsidR="00C15524" w:rsidRPr="00C15524" w:rsidRDefault="00C15524" w:rsidP="00C15524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Estado financiero de prueba.</w:t>
      </w:r>
    </w:p>
    <w:p w14:paraId="2FA782CB" w14:textId="08D056DD" w:rsidR="00C15524" w:rsidRPr="00C15524" w:rsidRDefault="00C15524" w:rsidP="00C15524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Libro auxiliar de bancos</w:t>
      </w:r>
    </w:p>
    <w:p w14:paraId="2F5EEF70" w14:textId="511BBABC" w:rsidR="00C15524" w:rsidRPr="00C15524" w:rsidRDefault="00C15524" w:rsidP="00C15524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Libro auxiliar de cuentas por cobrar</w:t>
      </w:r>
    </w:p>
    <w:p w14:paraId="09C33224" w14:textId="3CF45E1D" w:rsidR="00C15524" w:rsidRPr="00C15524" w:rsidRDefault="00C15524" w:rsidP="00C15524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Libro </w:t>
      </w:r>
      <w:r w:rsidR="00E960DD">
        <w:rPr>
          <w:rFonts w:ascii="Arial" w:hAnsi="Arial" w:cs="Arial"/>
          <w:sz w:val="24"/>
          <w:szCs w:val="24"/>
          <w:lang w:val="es-ES"/>
        </w:rPr>
        <w:t xml:space="preserve">auxiliar </w:t>
      </w:r>
      <w:r>
        <w:rPr>
          <w:rFonts w:ascii="Arial" w:hAnsi="Arial" w:cs="Arial"/>
          <w:sz w:val="24"/>
          <w:szCs w:val="24"/>
          <w:lang w:val="es-ES"/>
        </w:rPr>
        <w:t xml:space="preserve">de cuentas por </w:t>
      </w:r>
      <w:r w:rsidR="00E960DD">
        <w:rPr>
          <w:rFonts w:ascii="Arial" w:hAnsi="Arial" w:cs="Arial"/>
          <w:sz w:val="24"/>
          <w:szCs w:val="24"/>
          <w:lang w:val="es-ES"/>
        </w:rPr>
        <w:t>pag</w:t>
      </w:r>
      <w:r>
        <w:rPr>
          <w:rFonts w:ascii="Arial" w:hAnsi="Arial" w:cs="Arial"/>
          <w:sz w:val="24"/>
          <w:szCs w:val="24"/>
          <w:lang w:val="es-ES"/>
        </w:rPr>
        <w:t>ar</w:t>
      </w:r>
    </w:p>
    <w:p w14:paraId="78411101" w14:textId="3F46493B" w:rsidR="00C15524" w:rsidRPr="005121B6" w:rsidRDefault="00C15524" w:rsidP="00C15524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Conciliación con sus anexos</w:t>
      </w:r>
    </w:p>
    <w:p w14:paraId="0674329B" w14:textId="12F0D768" w:rsidR="005121B6" w:rsidRDefault="005121B6" w:rsidP="005121B6">
      <w:pPr>
        <w:spacing w:after="0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</w:p>
    <w:p w14:paraId="4ABD828C" w14:textId="289D4112" w:rsidR="00C15524" w:rsidRDefault="00C15524" w:rsidP="00C15524">
      <w:pPr>
        <w:spacing w:after="0"/>
        <w:jc w:val="both"/>
        <w:rPr>
          <w:rFonts w:ascii="Arial" w:hAnsi="Arial" w:cs="Arial"/>
          <w:bCs/>
          <w:sz w:val="24"/>
          <w:szCs w:val="24"/>
          <w:lang w:val="es-ES"/>
        </w:rPr>
      </w:pPr>
      <w:bookmarkStart w:id="0" w:name="_GoBack"/>
      <w:bookmarkEnd w:id="0"/>
      <w:r>
        <w:rPr>
          <w:rFonts w:ascii="Arial" w:hAnsi="Arial" w:cs="Arial"/>
          <w:bCs/>
          <w:sz w:val="24"/>
          <w:szCs w:val="24"/>
          <w:lang w:val="es-ES"/>
        </w:rPr>
        <w:t>Atentamente:</w:t>
      </w:r>
    </w:p>
    <w:p w14:paraId="7B365954" w14:textId="4C5239BF" w:rsidR="00C15524" w:rsidRDefault="005121B6" w:rsidP="00C15524">
      <w:pPr>
        <w:spacing w:after="0"/>
        <w:jc w:val="both"/>
        <w:rPr>
          <w:rFonts w:ascii="Arial" w:hAnsi="Arial" w:cs="Arial"/>
          <w:bCs/>
          <w:sz w:val="24"/>
          <w:szCs w:val="24"/>
          <w:lang w:val="es-ES"/>
        </w:rPr>
      </w:pPr>
      <w:r>
        <w:rPr>
          <w:rFonts w:ascii="Arial" w:hAnsi="Arial" w:cs="Arial"/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58240" behindDoc="1" locked="0" layoutInCell="1" allowOverlap="1" wp14:anchorId="293FD63B" wp14:editId="63023DDE">
            <wp:simplePos x="0" y="0"/>
            <wp:positionH relativeFrom="margin">
              <wp:align>left</wp:align>
            </wp:positionH>
            <wp:positionV relativeFrom="paragraph">
              <wp:posOffset>83185</wp:posOffset>
            </wp:positionV>
            <wp:extent cx="967740" cy="1011555"/>
            <wp:effectExtent l="0" t="0" r="3810" b="0"/>
            <wp:wrapTight wrapText="bothSides">
              <wp:wrapPolygon edited="0">
                <wp:start x="0" y="0"/>
                <wp:lineTo x="0" y="21153"/>
                <wp:lineTo x="21260" y="21153"/>
                <wp:lineTo x="21260" y="0"/>
                <wp:lineTo x="0" y="0"/>
              </wp:wrapPolygon>
            </wp:wrapTight>
            <wp:docPr id="51219433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194338" name="Imagen 512194338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7740" cy="1011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FA9B90" w14:textId="1668C4CA" w:rsidR="005A5D72" w:rsidRDefault="005A5D72" w:rsidP="00C15524">
      <w:pPr>
        <w:spacing w:after="0"/>
        <w:jc w:val="both"/>
        <w:rPr>
          <w:rFonts w:ascii="Arial" w:hAnsi="Arial" w:cs="Arial"/>
          <w:bCs/>
          <w:sz w:val="24"/>
          <w:szCs w:val="24"/>
          <w:lang w:val="es-ES"/>
        </w:rPr>
      </w:pPr>
    </w:p>
    <w:p w14:paraId="6638118B" w14:textId="3B5BD2CC" w:rsidR="005A5D72" w:rsidRDefault="005A5D72" w:rsidP="00C15524">
      <w:pPr>
        <w:spacing w:after="0"/>
        <w:jc w:val="both"/>
        <w:rPr>
          <w:rFonts w:ascii="Arial" w:hAnsi="Arial" w:cs="Arial"/>
          <w:bCs/>
          <w:sz w:val="24"/>
          <w:szCs w:val="24"/>
          <w:lang w:val="es-ES"/>
        </w:rPr>
      </w:pPr>
    </w:p>
    <w:p w14:paraId="03B707FE" w14:textId="77777777" w:rsidR="00C15524" w:rsidRDefault="00C15524" w:rsidP="00C15524">
      <w:pPr>
        <w:spacing w:after="0"/>
        <w:jc w:val="both"/>
        <w:rPr>
          <w:rFonts w:ascii="Arial" w:hAnsi="Arial" w:cs="Arial"/>
          <w:bCs/>
          <w:sz w:val="24"/>
          <w:szCs w:val="24"/>
          <w:lang w:val="es-ES"/>
        </w:rPr>
      </w:pPr>
    </w:p>
    <w:p w14:paraId="3E7C077C" w14:textId="77777777" w:rsidR="005A5D72" w:rsidRDefault="005A5D72" w:rsidP="00C15524">
      <w:pPr>
        <w:spacing w:after="0"/>
        <w:jc w:val="both"/>
        <w:rPr>
          <w:rFonts w:ascii="Arial" w:hAnsi="Arial" w:cs="Arial"/>
          <w:bCs/>
          <w:sz w:val="24"/>
          <w:szCs w:val="24"/>
          <w:lang w:val="es-ES"/>
        </w:rPr>
      </w:pPr>
    </w:p>
    <w:p w14:paraId="48693910" w14:textId="77777777" w:rsidR="00C15524" w:rsidRDefault="00C15524" w:rsidP="00C15524">
      <w:pPr>
        <w:spacing w:after="0"/>
        <w:jc w:val="both"/>
        <w:rPr>
          <w:rFonts w:ascii="Arial" w:hAnsi="Arial" w:cs="Arial"/>
          <w:bCs/>
          <w:sz w:val="24"/>
          <w:szCs w:val="24"/>
          <w:lang w:val="es-ES"/>
        </w:rPr>
      </w:pPr>
    </w:p>
    <w:p w14:paraId="41C2931A" w14:textId="55915E65" w:rsidR="00C15524" w:rsidRDefault="005A5D72" w:rsidP="00C15524">
      <w:pPr>
        <w:spacing w:after="0"/>
        <w:jc w:val="both"/>
        <w:rPr>
          <w:rFonts w:ascii="Arial" w:hAnsi="Arial" w:cs="Arial"/>
          <w:bCs/>
          <w:sz w:val="24"/>
          <w:szCs w:val="24"/>
          <w:lang w:val="es-ES"/>
        </w:rPr>
      </w:pPr>
      <w:r>
        <w:rPr>
          <w:rFonts w:ascii="Arial" w:hAnsi="Arial" w:cs="Arial"/>
          <w:bCs/>
          <w:sz w:val="24"/>
          <w:szCs w:val="24"/>
          <w:lang w:val="es-ES"/>
        </w:rPr>
        <w:t>___________________________</w:t>
      </w:r>
    </w:p>
    <w:p w14:paraId="2F031814" w14:textId="71C3A96A" w:rsidR="00C15524" w:rsidRPr="00B625F2" w:rsidRDefault="00C15524" w:rsidP="00C15524">
      <w:pPr>
        <w:spacing w:after="0"/>
        <w:jc w:val="both"/>
        <w:rPr>
          <w:rFonts w:ascii="Arial" w:hAnsi="Arial" w:cs="Arial"/>
          <w:b/>
          <w:sz w:val="24"/>
          <w:szCs w:val="24"/>
          <w:lang w:val="es-ES"/>
        </w:rPr>
      </w:pPr>
      <w:r w:rsidRPr="00B625F2">
        <w:rPr>
          <w:rFonts w:ascii="Arial" w:hAnsi="Arial" w:cs="Arial"/>
          <w:b/>
          <w:sz w:val="24"/>
          <w:szCs w:val="24"/>
          <w:lang w:val="es-ES"/>
        </w:rPr>
        <w:t>Luis Alfonso Mora Caicedo</w:t>
      </w:r>
    </w:p>
    <w:p w14:paraId="183B6976" w14:textId="6F95A3E0" w:rsidR="005A5D72" w:rsidRPr="00B625F2" w:rsidRDefault="005A5D72" w:rsidP="00C15524">
      <w:pPr>
        <w:spacing w:after="0"/>
        <w:jc w:val="both"/>
        <w:rPr>
          <w:rFonts w:ascii="Arial" w:hAnsi="Arial" w:cs="Arial"/>
          <w:b/>
          <w:sz w:val="24"/>
          <w:szCs w:val="24"/>
          <w:lang w:val="es-ES"/>
        </w:rPr>
      </w:pPr>
      <w:r w:rsidRPr="00B625F2">
        <w:rPr>
          <w:rFonts w:ascii="Arial" w:hAnsi="Arial" w:cs="Arial"/>
          <w:b/>
          <w:sz w:val="24"/>
          <w:szCs w:val="24"/>
          <w:lang w:val="es-ES"/>
        </w:rPr>
        <w:t>Auxiliar Contable Convenio</w:t>
      </w:r>
    </w:p>
    <w:p w14:paraId="14274C2B" w14:textId="541B7D1C" w:rsidR="00E960DD" w:rsidRDefault="005A5D72" w:rsidP="00477DDB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  <w:r w:rsidRPr="00B625F2">
        <w:rPr>
          <w:rFonts w:ascii="Arial" w:hAnsi="Arial" w:cs="Arial"/>
          <w:b/>
          <w:sz w:val="24"/>
          <w:szCs w:val="24"/>
          <w:lang w:val="es-ES"/>
        </w:rPr>
        <w:t>Celular: 3133080544</w:t>
      </w:r>
    </w:p>
    <w:sectPr w:rsidR="00E960D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6791B3" w14:textId="77777777" w:rsidR="00D33173" w:rsidRDefault="00D33173" w:rsidP="00D14B9C">
      <w:pPr>
        <w:spacing w:after="0" w:line="240" w:lineRule="auto"/>
      </w:pPr>
      <w:r>
        <w:separator/>
      </w:r>
    </w:p>
  </w:endnote>
  <w:endnote w:type="continuationSeparator" w:id="0">
    <w:p w14:paraId="5C0F8231" w14:textId="77777777" w:rsidR="00D33173" w:rsidRDefault="00D33173" w:rsidP="00D14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FE07CD" w14:textId="77777777" w:rsidR="00D33173" w:rsidRDefault="00D33173" w:rsidP="00D14B9C">
      <w:pPr>
        <w:spacing w:after="0" w:line="240" w:lineRule="auto"/>
      </w:pPr>
      <w:r>
        <w:separator/>
      </w:r>
    </w:p>
  </w:footnote>
  <w:footnote w:type="continuationSeparator" w:id="0">
    <w:p w14:paraId="604E2B30" w14:textId="77777777" w:rsidR="00D33173" w:rsidRDefault="00D33173" w:rsidP="00D14B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1B7356"/>
    <w:multiLevelType w:val="hybridMultilevel"/>
    <w:tmpl w:val="15DE4B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330AE9"/>
    <w:multiLevelType w:val="hybridMultilevel"/>
    <w:tmpl w:val="0B5ADE0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DE0C39"/>
    <w:multiLevelType w:val="hybridMultilevel"/>
    <w:tmpl w:val="F0BAD7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A23111"/>
    <w:multiLevelType w:val="hybridMultilevel"/>
    <w:tmpl w:val="9A6A4F52"/>
    <w:lvl w:ilvl="0" w:tplc="6ADCFAD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524"/>
    <w:rsid w:val="00046885"/>
    <w:rsid w:val="000665C5"/>
    <w:rsid w:val="000B46E2"/>
    <w:rsid w:val="00194D4B"/>
    <w:rsid w:val="00323F10"/>
    <w:rsid w:val="003B6239"/>
    <w:rsid w:val="003D77E0"/>
    <w:rsid w:val="00471FC4"/>
    <w:rsid w:val="00477DDB"/>
    <w:rsid w:val="004D0105"/>
    <w:rsid w:val="004F3E18"/>
    <w:rsid w:val="005121B6"/>
    <w:rsid w:val="005A5D72"/>
    <w:rsid w:val="005F27B3"/>
    <w:rsid w:val="006B4444"/>
    <w:rsid w:val="006D2E7F"/>
    <w:rsid w:val="006D41D8"/>
    <w:rsid w:val="007004A2"/>
    <w:rsid w:val="007370F5"/>
    <w:rsid w:val="0079708A"/>
    <w:rsid w:val="008F433A"/>
    <w:rsid w:val="009334AA"/>
    <w:rsid w:val="009C3E2D"/>
    <w:rsid w:val="00A355DF"/>
    <w:rsid w:val="00A41CB6"/>
    <w:rsid w:val="00A84DE9"/>
    <w:rsid w:val="00B625F2"/>
    <w:rsid w:val="00B95BD9"/>
    <w:rsid w:val="00BF44EE"/>
    <w:rsid w:val="00C15524"/>
    <w:rsid w:val="00C97EC9"/>
    <w:rsid w:val="00CC165A"/>
    <w:rsid w:val="00CC696B"/>
    <w:rsid w:val="00D14B9C"/>
    <w:rsid w:val="00D33173"/>
    <w:rsid w:val="00D430A2"/>
    <w:rsid w:val="00E01740"/>
    <w:rsid w:val="00E5371B"/>
    <w:rsid w:val="00E960DD"/>
    <w:rsid w:val="00EF19B1"/>
    <w:rsid w:val="00F4390B"/>
    <w:rsid w:val="00FC0017"/>
    <w:rsid w:val="00FF2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F8DB4"/>
  <w15:chartTrackingRefBased/>
  <w15:docId w15:val="{EB4C3F22-EBD8-49D8-B4CF-D56B8CE03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1552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14B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14B9C"/>
  </w:style>
  <w:style w:type="paragraph" w:styleId="Piedepgina">
    <w:name w:val="footer"/>
    <w:basedOn w:val="Normal"/>
    <w:link w:val="PiedepginaCar"/>
    <w:uiPriority w:val="99"/>
    <w:unhideWhenUsed/>
    <w:rsid w:val="00D14B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14B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Alfonso Mora Caicedo</dc:creator>
  <cp:keywords/>
  <dc:description/>
  <cp:lastModifiedBy>CONTADOR</cp:lastModifiedBy>
  <cp:revision>10</cp:revision>
  <cp:lastPrinted>2025-11-05T14:43:00Z</cp:lastPrinted>
  <dcterms:created xsi:type="dcterms:W3CDTF">2025-09-11T00:37:00Z</dcterms:created>
  <dcterms:modified xsi:type="dcterms:W3CDTF">2025-11-06T18:51:00Z</dcterms:modified>
</cp:coreProperties>
</file>